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6B5A05" w14:textId="1615C569" w:rsidR="001D6AE0" w:rsidRDefault="001D6AE0">
      <w:pPr>
        <w:rPr>
          <w:lang w:val="en-US"/>
        </w:rPr>
      </w:pPr>
      <w:r>
        <w:rPr>
          <w:noProof/>
          <w:lang w:val="en-US"/>
        </w:rPr>
        <w:drawing>
          <wp:inline distT="0" distB="0" distL="0" distR="0" wp14:anchorId="5C42FF58" wp14:editId="675FEF09">
            <wp:extent cx="5943600" cy="2658745"/>
            <wp:effectExtent l="0" t="0" r="0" b="8255"/>
            <wp:docPr id="1"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卡通人物&#10;&#10;中度可信度描述已自动生成"/>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2658745"/>
                    </a:xfrm>
                    <a:prstGeom prst="rect">
                      <a:avLst/>
                    </a:prstGeom>
                  </pic:spPr>
                </pic:pic>
              </a:graphicData>
            </a:graphic>
          </wp:inline>
        </w:drawing>
      </w:r>
    </w:p>
    <w:p w14:paraId="3C47FD68" w14:textId="08B7FBA5" w:rsidR="000333A3" w:rsidRDefault="006414C1">
      <w:pPr>
        <w:rPr>
          <w:lang w:val="en-US"/>
        </w:rPr>
      </w:pPr>
      <w:r>
        <w:rPr>
          <w:lang w:val="en-US"/>
        </w:rPr>
        <w:t xml:space="preserve">The two plates that attached to the arm are made of non-metal material, from the texture of its outside </w:t>
      </w:r>
      <w:r w:rsidR="004B1F5B">
        <w:rPr>
          <w:lang w:val="en-US"/>
        </w:rPr>
        <w:t>surface,</w:t>
      </w:r>
      <w:r>
        <w:rPr>
          <w:lang w:val="en-US"/>
        </w:rPr>
        <w:t xml:space="preserve"> can guess speculate the possibility of carbon fiber or similar material.</w:t>
      </w:r>
    </w:p>
    <w:p w14:paraId="4F7B109D" w14:textId="773C2B53" w:rsidR="006414C1" w:rsidRDefault="006414C1">
      <w:pPr>
        <w:rPr>
          <w:lang w:val="en-US"/>
        </w:rPr>
      </w:pPr>
      <w:r>
        <w:rPr>
          <w:lang w:val="en-US"/>
        </w:rPr>
        <w:t xml:space="preserve">Two nylon straps that connect to the two </w:t>
      </w:r>
      <w:r w:rsidR="004B1F5B">
        <w:rPr>
          <w:lang w:val="en-US"/>
        </w:rPr>
        <w:t>plates</w:t>
      </w:r>
      <w:r>
        <w:rPr>
          <w:lang w:val="en-US"/>
        </w:rPr>
        <w:t xml:space="preserve"> are </w:t>
      </w:r>
      <w:r w:rsidR="001D6AE0">
        <w:rPr>
          <w:lang w:val="en-US"/>
        </w:rPr>
        <w:t>used</w:t>
      </w:r>
      <w:r>
        <w:rPr>
          <w:lang w:val="en-US"/>
        </w:rPr>
        <w:t xml:space="preserve"> to fix the exoskeleton to the user’s arm, one of them is located at the upper arm, where the plate will cover the triceps and outer side of the biceps. The other pair is located at the forearm where the plate is beneath and the outer side of the forearm.</w:t>
      </w:r>
    </w:p>
    <w:p w14:paraId="5D73C518" w14:textId="3915A04E" w:rsidR="001D6AE0" w:rsidRDefault="001D6AE0">
      <w:pPr>
        <w:rPr>
          <w:lang w:val="en-US"/>
        </w:rPr>
      </w:pPr>
      <w:r>
        <w:rPr>
          <w:noProof/>
          <w:lang w:val="en-US"/>
        </w:rPr>
        <w:drawing>
          <wp:inline distT="0" distB="0" distL="0" distR="0" wp14:anchorId="0DB3A53C" wp14:editId="06AD8C65">
            <wp:extent cx="5943600" cy="3632835"/>
            <wp:effectExtent l="0" t="0" r="0" b="5715"/>
            <wp:docPr id="2" name="图片 2" descr="图片包含 蛋糕, 桌子, 男人, 空气&#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包含 蛋糕, 桌子, 男人, 空气&#10;&#10;描述已自动生成"/>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632835"/>
                    </a:xfrm>
                    <a:prstGeom prst="rect">
                      <a:avLst/>
                    </a:prstGeom>
                  </pic:spPr>
                </pic:pic>
              </a:graphicData>
            </a:graphic>
          </wp:inline>
        </w:drawing>
      </w:r>
    </w:p>
    <w:p w14:paraId="6DEED48D" w14:textId="337AA6DB" w:rsidR="006414C1" w:rsidRDefault="006414C1">
      <w:pPr>
        <w:rPr>
          <w:lang w:val="en-US"/>
        </w:rPr>
      </w:pPr>
      <w:r>
        <w:rPr>
          <w:lang w:val="en-US"/>
        </w:rPr>
        <w:t>The frame of the whole structure is made of metal.</w:t>
      </w:r>
    </w:p>
    <w:p w14:paraId="38FDE1E9" w14:textId="6CC95639" w:rsidR="00ED72B4" w:rsidRDefault="00573BC3">
      <w:pPr>
        <w:rPr>
          <w:lang w:val="en-US"/>
        </w:rPr>
      </w:pPr>
      <w:r>
        <w:rPr>
          <w:lang w:val="en-US"/>
        </w:rPr>
        <w:lastRenderedPageBreak/>
        <w:t xml:space="preserve">The structure at the hand </w:t>
      </w:r>
      <w:r w:rsidR="004B1F5B">
        <w:rPr>
          <w:lang w:val="en-US"/>
        </w:rPr>
        <w:t>has</w:t>
      </w:r>
      <w:r>
        <w:rPr>
          <w:lang w:val="en-US"/>
        </w:rPr>
        <w:t xml:space="preserve"> the functionality of helping bend the second and third fingers so the user can hold or grasp an item.</w:t>
      </w:r>
      <w:r w:rsidR="00ED72B4">
        <w:rPr>
          <w:lang w:val="en-US"/>
        </w:rPr>
        <w:t xml:space="preserve"> </w:t>
      </w:r>
    </w:p>
    <w:p w14:paraId="783E0E08" w14:textId="72AB465D" w:rsidR="00573BC3" w:rsidRDefault="00ED72B4">
      <w:pPr>
        <w:rPr>
          <w:lang w:val="en-US"/>
        </w:rPr>
      </w:pPr>
      <w:r>
        <w:rPr>
          <w:lang w:val="en-US"/>
        </w:rPr>
        <w:t>Another plate is beneath the hand and can be attached to the thumb with strap, there is a metal</w:t>
      </w:r>
      <w:r w:rsidR="00573BC3">
        <w:rPr>
          <w:lang w:val="en-US"/>
        </w:rPr>
        <w:t xml:space="preserve"> </w:t>
      </w:r>
      <w:r>
        <w:rPr>
          <w:lang w:val="en-US"/>
        </w:rPr>
        <w:t xml:space="preserve">V-shape structure that helps fix the position of the thumb </w:t>
      </w:r>
    </w:p>
    <w:p w14:paraId="2FB75659" w14:textId="30A28193" w:rsidR="001D6AE0" w:rsidRDefault="001D6AE0">
      <w:pPr>
        <w:rPr>
          <w:lang w:val="en-US"/>
        </w:rPr>
      </w:pPr>
      <w:r>
        <w:rPr>
          <w:lang w:val="en-US"/>
        </w:rPr>
        <w:t xml:space="preserve">The buttery, microprocessor, motor, gearbox are located at the joint of the structure. The motor can be seen is at the back of the triceps since it is long. And the connection of the upper arm and forearm is </w:t>
      </w:r>
      <w:r w:rsidR="00D24268">
        <w:rPr>
          <w:lang w:val="en-US"/>
        </w:rPr>
        <w:t>under the gear with a bigger radius.</w:t>
      </w:r>
    </w:p>
    <w:p w14:paraId="6551B759" w14:textId="76B7C590" w:rsidR="00D24268" w:rsidRDefault="00D24268">
      <w:pPr>
        <w:rPr>
          <w:lang w:val="en-US"/>
        </w:rPr>
      </w:pPr>
      <w:r>
        <w:rPr>
          <w:noProof/>
          <w:lang w:val="en-US"/>
        </w:rPr>
        <w:drawing>
          <wp:inline distT="0" distB="0" distL="0" distR="0" wp14:anchorId="33139028" wp14:editId="7E21EE16">
            <wp:extent cx="5943600" cy="42557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255770"/>
                    </a:xfrm>
                    <a:prstGeom prst="rect">
                      <a:avLst/>
                    </a:prstGeom>
                  </pic:spPr>
                </pic:pic>
              </a:graphicData>
            </a:graphic>
          </wp:inline>
        </w:drawing>
      </w:r>
    </w:p>
    <w:p w14:paraId="03232405" w14:textId="0D383BC3" w:rsidR="00D24268" w:rsidRDefault="00D24268">
      <w:pPr>
        <w:rPr>
          <w:lang w:val="en-US"/>
        </w:rPr>
      </w:pPr>
      <w:r>
        <w:rPr>
          <w:lang w:val="en-US"/>
        </w:rPr>
        <w:t xml:space="preserve">In the above figure is the back side of the gearbox module, the gear and the pinion is connected by strap and there are two plain bearings to restrict the space occupied. The nut that is at the shaft end of the gear is connected to the forearm. </w:t>
      </w:r>
    </w:p>
    <w:p w14:paraId="415964FB" w14:textId="5CE92633" w:rsidR="00D24268" w:rsidRDefault="00D24268">
      <w:pPr>
        <w:rPr>
          <w:lang w:val="en-US"/>
        </w:rPr>
      </w:pPr>
      <w:r>
        <w:rPr>
          <w:lang w:val="en-US"/>
        </w:rPr>
        <w:t xml:space="preserve">It can be seen that there is a special structure on the gear that can limit the rotation angle of the </w:t>
      </w:r>
      <w:r w:rsidR="004B1F5B">
        <w:rPr>
          <w:lang w:val="en-US"/>
        </w:rPr>
        <w:t>gear,</w:t>
      </w:r>
      <w:r>
        <w:rPr>
          <w:lang w:val="en-US"/>
        </w:rPr>
        <w:t xml:space="preserve"> which is also the forearm structure for safety purpose. </w:t>
      </w:r>
    </w:p>
    <w:p w14:paraId="796618DF" w14:textId="6E3D4E34" w:rsidR="00D24268" w:rsidRDefault="00D24268">
      <w:pPr>
        <w:rPr>
          <w:lang w:val="en-US"/>
        </w:rPr>
      </w:pPr>
      <w:r>
        <w:rPr>
          <w:lang w:val="en-US"/>
        </w:rPr>
        <w:t>The mechanism of bending fingers are not shown in the video</w:t>
      </w:r>
      <w:r w:rsidR="004B1F5B">
        <w:rPr>
          <w:lang w:val="en-US"/>
        </w:rPr>
        <w:t xml:space="preserve"> and since it does not require much force, the inner structure may not be complicated.</w:t>
      </w:r>
    </w:p>
    <w:p w14:paraId="6EE77384" w14:textId="77777777" w:rsidR="004B1F5B" w:rsidRDefault="004B1F5B">
      <w:pPr>
        <w:rPr>
          <w:lang w:val="en-US"/>
        </w:rPr>
      </w:pPr>
    </w:p>
    <w:p w14:paraId="2243AE3C" w14:textId="3D041A35" w:rsidR="00D24268" w:rsidRDefault="00D24268" w:rsidP="00D24268">
      <w:pPr>
        <w:jc w:val="center"/>
        <w:rPr>
          <w:lang w:val="en-US"/>
        </w:rPr>
      </w:pPr>
      <w:r>
        <w:rPr>
          <w:noProof/>
          <w:lang w:val="en-US"/>
        </w:rPr>
        <w:lastRenderedPageBreak/>
        <w:drawing>
          <wp:inline distT="0" distB="0" distL="0" distR="0" wp14:anchorId="066A648D" wp14:editId="30D02ABB">
            <wp:extent cx="5098421" cy="5172501"/>
            <wp:effectExtent l="0" t="0" r="6985" b="9525"/>
            <wp:docPr id="4" name="图片 4"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10;&#10;中度可信度描述已自动生成"/>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10169" cy="5184420"/>
                    </a:xfrm>
                    <a:prstGeom prst="rect">
                      <a:avLst/>
                    </a:prstGeom>
                  </pic:spPr>
                </pic:pic>
              </a:graphicData>
            </a:graphic>
          </wp:inline>
        </w:drawing>
      </w:r>
    </w:p>
    <w:p w14:paraId="616E27A9" w14:textId="5B4B0DA9" w:rsidR="00D24268" w:rsidRDefault="004B1F5B" w:rsidP="00D24268">
      <w:pPr>
        <w:rPr>
          <w:lang w:val="en-US"/>
        </w:rPr>
      </w:pPr>
      <w:r>
        <w:rPr>
          <w:lang w:val="en-US"/>
        </w:rPr>
        <w:t>A metal structure at the wrist that will help fix the whole forearm structure as well as the hand structure. However, with this whole structure the user will not be able to rotate his wrist.</w:t>
      </w:r>
    </w:p>
    <w:p w14:paraId="723D04AF" w14:textId="60901EDE" w:rsidR="004B1F5B" w:rsidRDefault="004B1F5B" w:rsidP="00D24268">
      <w:pPr>
        <w:rPr>
          <w:lang w:val="en-US"/>
        </w:rPr>
      </w:pPr>
      <w:r>
        <w:rPr>
          <w:lang w:val="en-US"/>
        </w:rPr>
        <w:t>The connection of the wrist structure and the hand plate is adjustable, but the connecting bar and the plate are fixed using bolts which may not be comfortable.</w:t>
      </w:r>
    </w:p>
    <w:p w14:paraId="13FD16C6" w14:textId="229CDAB9" w:rsidR="006C7FDF" w:rsidRDefault="006C7FDF" w:rsidP="00D24268">
      <w:pPr>
        <w:rPr>
          <w:lang w:val="en-US"/>
        </w:rPr>
      </w:pPr>
      <w:r>
        <w:rPr>
          <w:lang w:val="en-US"/>
        </w:rPr>
        <w:t>According to the video, the product using millivolt</w:t>
      </w:r>
      <w:r w:rsidR="004D4BF3">
        <w:rPr>
          <w:lang w:val="en-US"/>
        </w:rPr>
        <w:t xml:space="preserve"> microphone as input for the user to control the movement of his arm.</w:t>
      </w:r>
    </w:p>
    <w:p w14:paraId="11E1BF03" w14:textId="184AEBCA" w:rsidR="004B1F5B" w:rsidRPr="006414C1" w:rsidRDefault="004B1F5B" w:rsidP="00D24268">
      <w:pPr>
        <w:rPr>
          <w:lang w:val="en-US"/>
        </w:rPr>
      </w:pPr>
      <w:r>
        <w:rPr>
          <w:noProof/>
          <w:lang w:val="en-US"/>
        </w:rPr>
        <w:lastRenderedPageBreak/>
        <w:drawing>
          <wp:inline distT="0" distB="0" distL="0" distR="0" wp14:anchorId="0D446606" wp14:editId="40C6A3D0">
            <wp:extent cx="5943600" cy="3439160"/>
            <wp:effectExtent l="0" t="0" r="0" b="8890"/>
            <wp:docPr id="5" name="图片 5" descr="地上穿着球鞋的一双脚和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地上穿着球鞋的一双脚和枪&#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439160"/>
                    </a:xfrm>
                    <a:prstGeom prst="rect">
                      <a:avLst/>
                    </a:prstGeom>
                  </pic:spPr>
                </pic:pic>
              </a:graphicData>
            </a:graphic>
          </wp:inline>
        </w:drawing>
      </w:r>
    </w:p>
    <w:sectPr w:rsidR="004B1F5B" w:rsidRPr="006414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YyMzc1sDQzNDU1NzFW0lEKTi0uzszPAykwrAUA6oIaeywAAAA="/>
  </w:docVars>
  <w:rsids>
    <w:rsidRoot w:val="00D067D9"/>
    <w:rsid w:val="000333A3"/>
    <w:rsid w:val="001D6AE0"/>
    <w:rsid w:val="004B1F5B"/>
    <w:rsid w:val="004D4BF3"/>
    <w:rsid w:val="00573BC3"/>
    <w:rsid w:val="006414C1"/>
    <w:rsid w:val="006C7FDF"/>
    <w:rsid w:val="00D067D9"/>
    <w:rsid w:val="00D24268"/>
    <w:rsid w:val="00ED72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00C209"/>
  <w15:chartTrackingRefBased/>
  <w15:docId w15:val="{67E6239C-9B26-4DAE-A353-A3CADE610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lang w:val="en-A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TotalTime>
  <Pages>4</Pages>
  <Words>317</Words>
  <Characters>1807</Characters>
  <Application>Microsoft Office Word</Application>
  <DocSecurity>0</DocSecurity>
  <Lines>15</Lines>
  <Paragraphs>4</Paragraphs>
  <ScaleCrop>false</ScaleCrop>
  <Company/>
  <LinksUpToDate>false</LinksUpToDate>
  <CharactersWithSpaces>2120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侯 文波</dc:creator>
  <cp:keywords/>
  <dc:description/>
  <cp:lastModifiedBy>侯 文波</cp:lastModifiedBy>
  <cp:revision>3</cp:revision>
  <dcterms:created xsi:type="dcterms:W3CDTF">2020-12-24T07:11:00Z</dcterms:created>
  <dcterms:modified xsi:type="dcterms:W3CDTF">2020-12-24T08:41:00Z</dcterms:modified>
</cp:coreProperties>
</file>